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010" w:rsidRDefault="00E51010" w:rsidP="0063776B">
      <w:pPr>
        <w:spacing w:after="98" w:line="259" w:lineRule="auto"/>
        <w:ind w:left="3442"/>
        <w:rPr>
          <w:b/>
        </w:rPr>
      </w:pPr>
    </w:p>
    <w:p w:rsidR="0063776B" w:rsidRPr="004B6E14" w:rsidRDefault="0063776B" w:rsidP="0063776B">
      <w:pPr>
        <w:spacing w:after="98" w:line="259" w:lineRule="auto"/>
        <w:ind w:left="3442"/>
        <w:rPr>
          <w:b/>
        </w:rPr>
      </w:pPr>
      <w:r w:rsidRPr="004B6E14">
        <w:rPr>
          <w:b/>
        </w:rPr>
        <w:t xml:space="preserve">PRISTOPNA IZJAVA ZA ČLANSTVO  </w:t>
      </w:r>
    </w:p>
    <w:p w:rsidR="0063776B" w:rsidRPr="004B6E14" w:rsidRDefault="0063776B" w:rsidP="0063776B">
      <w:pPr>
        <w:spacing w:after="98" w:line="259" w:lineRule="auto"/>
        <w:ind w:left="2436"/>
        <w:rPr>
          <w:b/>
        </w:rPr>
      </w:pPr>
      <w:r w:rsidRPr="004B6E14">
        <w:rPr>
          <w:b/>
        </w:rPr>
        <w:t xml:space="preserve">V LOKALNI AKCIJSKI SKUPINI </w:t>
      </w:r>
      <w:r>
        <w:rPr>
          <w:b/>
        </w:rPr>
        <w:t>LAS ZA MESTO IN VAS</w:t>
      </w:r>
    </w:p>
    <w:p w:rsidR="0063776B" w:rsidRDefault="0063776B" w:rsidP="0063776B">
      <w:pPr>
        <w:spacing w:after="0" w:line="259" w:lineRule="auto"/>
        <w:ind w:left="427"/>
      </w:pPr>
    </w:p>
    <w:tbl>
      <w:tblPr>
        <w:tblStyle w:val="TableGrid"/>
        <w:tblW w:w="9315" w:type="dxa"/>
        <w:tblInd w:w="319" w:type="dxa"/>
        <w:tblCellMar>
          <w:top w:w="53" w:type="dxa"/>
          <w:right w:w="58" w:type="dxa"/>
        </w:tblCellMar>
        <w:tblLook w:val="04A0" w:firstRow="1" w:lastRow="0" w:firstColumn="1" w:lastColumn="0" w:noHBand="0" w:noVBand="1"/>
      </w:tblPr>
      <w:tblGrid>
        <w:gridCol w:w="4657"/>
        <w:gridCol w:w="4658"/>
      </w:tblGrid>
      <w:tr w:rsidR="0063776B" w:rsidTr="00A87784">
        <w:trPr>
          <w:trHeight w:val="857"/>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E51010">
            <w:pPr>
              <w:spacing w:line="259" w:lineRule="auto"/>
              <w:ind w:left="108"/>
            </w:pPr>
            <w:r>
              <w:t xml:space="preserve">Ime in priimek fizične osebe ali naziv pravne osebe: </w:t>
            </w:r>
          </w:p>
        </w:tc>
        <w:tc>
          <w:tcPr>
            <w:tcW w:w="4658" w:type="dxa"/>
            <w:tcBorders>
              <w:top w:val="single" w:sz="4" w:space="0" w:color="000000"/>
              <w:left w:val="nil"/>
              <w:bottom w:val="single" w:sz="4" w:space="0" w:color="000000"/>
              <w:right w:val="single" w:sz="4" w:space="0" w:color="000000"/>
            </w:tcBorders>
          </w:tcPr>
          <w:p w:rsidR="0063776B" w:rsidRDefault="0063776B" w:rsidP="00A87784">
            <w:pPr>
              <w:spacing w:after="160" w:line="259" w:lineRule="auto"/>
            </w:pPr>
          </w:p>
        </w:tc>
      </w:tr>
      <w:tr w:rsidR="0063776B" w:rsidTr="00A87784">
        <w:trPr>
          <w:trHeight w:val="816"/>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A87784">
            <w:pPr>
              <w:spacing w:line="259" w:lineRule="auto"/>
              <w:ind w:left="108"/>
            </w:pPr>
            <w:r>
              <w:t xml:space="preserve">Ime in priimek zakonitega zastopnika pravne osebe (izpolnijo le pravne osebe): </w:t>
            </w:r>
          </w:p>
        </w:tc>
        <w:tc>
          <w:tcPr>
            <w:tcW w:w="4658" w:type="dxa"/>
            <w:tcBorders>
              <w:top w:val="single" w:sz="4" w:space="0" w:color="000000"/>
              <w:left w:val="nil"/>
              <w:bottom w:val="single" w:sz="4" w:space="0" w:color="000000"/>
              <w:right w:val="single" w:sz="4" w:space="0" w:color="000000"/>
            </w:tcBorders>
            <w:vAlign w:val="bottom"/>
          </w:tcPr>
          <w:p w:rsidR="0063776B" w:rsidRDefault="0063776B" w:rsidP="00A87784">
            <w:pPr>
              <w:spacing w:after="160" w:line="259" w:lineRule="auto"/>
            </w:pPr>
          </w:p>
        </w:tc>
      </w:tr>
      <w:tr w:rsidR="0063776B" w:rsidTr="00A87784">
        <w:trPr>
          <w:trHeight w:val="816"/>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A87784">
            <w:pPr>
              <w:spacing w:line="259" w:lineRule="auto"/>
              <w:ind w:left="108"/>
            </w:pPr>
            <w:r>
              <w:t xml:space="preserve">Naslov, poštna številka, kraj in občina </w:t>
            </w:r>
            <w:r>
              <w:rPr>
                <w:u w:val="single" w:color="000000"/>
              </w:rPr>
              <w:t>stalnega</w:t>
            </w:r>
            <w:r>
              <w:t xml:space="preserve"> prebivališča ali sedeža pravne osebe: </w:t>
            </w:r>
          </w:p>
        </w:tc>
        <w:tc>
          <w:tcPr>
            <w:tcW w:w="4658" w:type="dxa"/>
            <w:tcBorders>
              <w:top w:val="single" w:sz="4" w:space="0" w:color="000000"/>
              <w:left w:val="nil"/>
              <w:bottom w:val="single" w:sz="4" w:space="0" w:color="000000"/>
              <w:right w:val="single" w:sz="4" w:space="0" w:color="000000"/>
            </w:tcBorders>
          </w:tcPr>
          <w:p w:rsidR="0063776B" w:rsidRDefault="0063776B" w:rsidP="00A87784">
            <w:pPr>
              <w:spacing w:after="160" w:line="259" w:lineRule="auto"/>
            </w:pPr>
          </w:p>
        </w:tc>
      </w:tr>
      <w:tr w:rsidR="0063776B" w:rsidTr="00A87784">
        <w:trPr>
          <w:trHeight w:val="816"/>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A87784">
            <w:pPr>
              <w:spacing w:line="259" w:lineRule="auto"/>
              <w:ind w:left="108"/>
            </w:pPr>
            <w:r>
              <w:t>Ime in priimek fizične osebe, ki bo zastopala člana v organih LAS (izpolnijo le pravne osebe; to je lahko zakoniti zastopnik pravne osebe ali druga od njega pooblaščena oseba):</w:t>
            </w:r>
          </w:p>
        </w:tc>
        <w:tc>
          <w:tcPr>
            <w:tcW w:w="4658" w:type="dxa"/>
            <w:tcBorders>
              <w:top w:val="single" w:sz="4" w:space="0" w:color="000000"/>
              <w:left w:val="nil"/>
              <w:bottom w:val="single" w:sz="4" w:space="0" w:color="000000"/>
              <w:right w:val="single" w:sz="4" w:space="0" w:color="000000"/>
            </w:tcBorders>
          </w:tcPr>
          <w:p w:rsidR="0063776B" w:rsidRDefault="0063776B" w:rsidP="00A87784">
            <w:pPr>
              <w:spacing w:after="160" w:line="259" w:lineRule="auto"/>
            </w:pPr>
          </w:p>
        </w:tc>
      </w:tr>
      <w:tr w:rsidR="0063776B" w:rsidTr="00A87784">
        <w:trPr>
          <w:trHeight w:val="547"/>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A87784">
            <w:pPr>
              <w:spacing w:line="259" w:lineRule="auto"/>
              <w:ind w:left="108"/>
            </w:pPr>
            <w:r>
              <w:t>Kontaktni telefon:</w:t>
            </w:r>
          </w:p>
        </w:tc>
        <w:tc>
          <w:tcPr>
            <w:tcW w:w="4658" w:type="dxa"/>
            <w:tcBorders>
              <w:top w:val="single" w:sz="4" w:space="0" w:color="000000"/>
              <w:left w:val="nil"/>
              <w:bottom w:val="single" w:sz="4" w:space="0" w:color="000000"/>
              <w:right w:val="single" w:sz="4" w:space="0" w:color="000000"/>
            </w:tcBorders>
          </w:tcPr>
          <w:p w:rsidR="0063776B" w:rsidRDefault="0063776B" w:rsidP="00A87784">
            <w:pPr>
              <w:spacing w:after="160" w:line="259" w:lineRule="auto"/>
            </w:pPr>
          </w:p>
        </w:tc>
      </w:tr>
      <w:tr w:rsidR="0063776B" w:rsidTr="00A87784">
        <w:trPr>
          <w:trHeight w:val="547"/>
        </w:trPr>
        <w:tc>
          <w:tcPr>
            <w:tcW w:w="4657" w:type="dxa"/>
            <w:tcBorders>
              <w:top w:val="single" w:sz="4" w:space="0" w:color="000000"/>
              <w:left w:val="single" w:sz="4" w:space="0" w:color="000000"/>
              <w:bottom w:val="single" w:sz="4" w:space="0" w:color="000000"/>
              <w:right w:val="single" w:sz="4" w:space="0" w:color="000000"/>
            </w:tcBorders>
          </w:tcPr>
          <w:p w:rsidR="0063776B" w:rsidRDefault="0063776B" w:rsidP="00A87784">
            <w:pPr>
              <w:spacing w:line="259" w:lineRule="auto"/>
              <w:ind w:left="108" w:right="-51"/>
            </w:pPr>
            <w:r>
              <w:t>Kontaktni naslov el. pošte:</w:t>
            </w:r>
          </w:p>
        </w:tc>
        <w:tc>
          <w:tcPr>
            <w:tcW w:w="4658" w:type="dxa"/>
            <w:tcBorders>
              <w:top w:val="single" w:sz="4" w:space="0" w:color="000000"/>
              <w:left w:val="nil"/>
              <w:bottom w:val="single" w:sz="4" w:space="0" w:color="000000"/>
              <w:right w:val="single" w:sz="4" w:space="0" w:color="000000"/>
            </w:tcBorders>
            <w:vAlign w:val="center"/>
          </w:tcPr>
          <w:p w:rsidR="0063776B" w:rsidRDefault="0063776B" w:rsidP="00A87784">
            <w:pPr>
              <w:spacing w:after="160" w:line="259" w:lineRule="auto"/>
            </w:pPr>
          </w:p>
        </w:tc>
      </w:tr>
      <w:tr w:rsidR="0063776B" w:rsidTr="00A87784">
        <w:trPr>
          <w:trHeight w:val="1243"/>
        </w:trPr>
        <w:tc>
          <w:tcPr>
            <w:tcW w:w="4657" w:type="dxa"/>
            <w:tcBorders>
              <w:top w:val="single" w:sz="4" w:space="0" w:color="000000"/>
              <w:left w:val="single" w:sz="4" w:space="0" w:color="000000"/>
              <w:bottom w:val="single" w:sz="4" w:space="0" w:color="auto"/>
              <w:right w:val="single" w:sz="4" w:space="0" w:color="000000"/>
            </w:tcBorders>
          </w:tcPr>
          <w:p w:rsidR="0063776B" w:rsidRDefault="0063776B" w:rsidP="00A87784">
            <w:pPr>
              <w:spacing w:line="259" w:lineRule="auto"/>
              <w:ind w:left="108"/>
            </w:pPr>
            <w:r>
              <w:t xml:space="preserve"> V LAS vstopam kot predstavnik: </w:t>
            </w:r>
          </w:p>
          <w:p w:rsidR="0063776B" w:rsidRDefault="0063776B" w:rsidP="00A87784">
            <w:pPr>
              <w:spacing w:line="259" w:lineRule="auto"/>
              <w:ind w:left="108"/>
            </w:pPr>
            <w:r>
              <w:t xml:space="preserve">(ustrezno označite en sektor) </w:t>
            </w:r>
          </w:p>
        </w:tc>
        <w:bookmarkStart w:id="0" w:name="_GoBack"/>
        <w:bookmarkEnd w:id="0"/>
        <w:tc>
          <w:tcPr>
            <w:tcW w:w="4658" w:type="dxa"/>
            <w:tcBorders>
              <w:top w:val="single" w:sz="4" w:space="0" w:color="000000"/>
              <w:left w:val="nil"/>
              <w:bottom w:val="single" w:sz="4" w:space="0" w:color="auto"/>
              <w:right w:val="single" w:sz="4" w:space="0" w:color="000000"/>
            </w:tcBorders>
            <w:vAlign w:val="bottom"/>
          </w:tcPr>
          <w:p w:rsidR="0063776B" w:rsidRDefault="00555500" w:rsidP="00555500">
            <w:pPr>
              <w:spacing w:line="238" w:lineRule="auto"/>
            </w:pPr>
            <w:r w:rsidRPr="00555500">
              <w:rPr>
                <w:sz w:val="20"/>
                <w:szCs w:val="20"/>
              </w:rPr>
              <w:fldChar w:fldCharType="begin">
                <w:ffData>
                  <w:name w:val=""/>
                  <w:enabled/>
                  <w:calcOnExit w:val="0"/>
                  <w:checkBox>
                    <w:sizeAuto/>
                    <w:default w:val="0"/>
                  </w:checkBox>
                </w:ffData>
              </w:fldChar>
            </w:r>
            <w:r w:rsidRPr="00555500">
              <w:rPr>
                <w:sz w:val="20"/>
                <w:szCs w:val="20"/>
              </w:rPr>
              <w:instrText xml:space="preserve"> FORMCHECKBOX </w:instrText>
            </w:r>
            <w:r>
              <w:rPr>
                <w:sz w:val="20"/>
                <w:szCs w:val="20"/>
              </w:rPr>
            </w:r>
            <w:r w:rsidRPr="00555500">
              <w:rPr>
                <w:sz w:val="20"/>
                <w:szCs w:val="20"/>
              </w:rPr>
              <w:fldChar w:fldCharType="separate"/>
            </w:r>
            <w:r w:rsidRPr="00555500">
              <w:rPr>
                <w:sz w:val="20"/>
                <w:szCs w:val="20"/>
              </w:rPr>
              <w:fldChar w:fldCharType="end"/>
            </w:r>
            <w:r w:rsidRPr="00555500">
              <w:rPr>
                <w:sz w:val="20"/>
                <w:szCs w:val="20"/>
              </w:rPr>
              <w:t xml:space="preserve">   </w:t>
            </w:r>
            <w:r w:rsidR="0063776B">
              <w:t xml:space="preserve">Javnega sektorja (lokalne samouprave (občine), javni zavodi, javne agencije, javni skladi in druge javne institucije) </w:t>
            </w:r>
          </w:p>
          <w:p w:rsidR="00555500" w:rsidRDefault="00555500" w:rsidP="00555500">
            <w:pPr>
              <w:spacing w:line="238" w:lineRule="auto"/>
              <w:rPr>
                <w:sz w:val="20"/>
                <w:szCs w:val="20"/>
              </w:rPr>
            </w:pPr>
          </w:p>
          <w:p w:rsidR="0063776B" w:rsidRDefault="00555500" w:rsidP="00555500">
            <w:pPr>
              <w:spacing w:line="238" w:lineRule="auto"/>
            </w:pPr>
            <w:r w:rsidRPr="00555500">
              <w:rPr>
                <w:sz w:val="20"/>
                <w:szCs w:val="20"/>
              </w:rPr>
              <w:fldChar w:fldCharType="begin">
                <w:ffData>
                  <w:name w:val=""/>
                  <w:enabled/>
                  <w:calcOnExit w:val="0"/>
                  <w:checkBox>
                    <w:sizeAuto/>
                    <w:default w:val="0"/>
                  </w:checkBox>
                </w:ffData>
              </w:fldChar>
            </w:r>
            <w:r w:rsidRPr="00555500">
              <w:rPr>
                <w:sz w:val="20"/>
                <w:szCs w:val="20"/>
              </w:rPr>
              <w:instrText xml:space="preserve"> FORMCHECKBOX </w:instrText>
            </w:r>
            <w:r>
              <w:rPr>
                <w:sz w:val="20"/>
                <w:szCs w:val="20"/>
              </w:rPr>
            </w:r>
            <w:r w:rsidRPr="00555500">
              <w:rPr>
                <w:sz w:val="20"/>
                <w:szCs w:val="20"/>
              </w:rPr>
              <w:fldChar w:fldCharType="separate"/>
            </w:r>
            <w:r w:rsidRPr="00555500">
              <w:rPr>
                <w:sz w:val="20"/>
                <w:szCs w:val="20"/>
              </w:rPr>
              <w:fldChar w:fldCharType="end"/>
            </w:r>
            <w:r w:rsidRPr="00555500">
              <w:rPr>
                <w:sz w:val="20"/>
                <w:szCs w:val="20"/>
              </w:rPr>
              <w:t xml:space="preserve">   </w:t>
            </w:r>
            <w:r w:rsidR="0063776B">
              <w:t>Ekonomskega sektorja (gospodarske družbe, samostojni podjetniki posamezniki, fizične osebe s statusom kmeta, zadruge, gospodarska interesna združenja in drugi gospodarski subjekti)</w:t>
            </w:r>
          </w:p>
          <w:p w:rsidR="00555500" w:rsidRDefault="00555500" w:rsidP="00555500">
            <w:pPr>
              <w:spacing w:line="238" w:lineRule="auto"/>
              <w:rPr>
                <w:sz w:val="20"/>
                <w:szCs w:val="20"/>
              </w:rPr>
            </w:pPr>
          </w:p>
          <w:p w:rsidR="0063776B" w:rsidRDefault="00555500" w:rsidP="00555500">
            <w:pPr>
              <w:spacing w:line="238" w:lineRule="auto"/>
            </w:pPr>
            <w:r w:rsidRPr="00555500">
              <w:rPr>
                <w:sz w:val="20"/>
                <w:szCs w:val="20"/>
              </w:rPr>
              <w:fldChar w:fldCharType="begin">
                <w:ffData>
                  <w:name w:val=""/>
                  <w:enabled/>
                  <w:calcOnExit w:val="0"/>
                  <w:checkBox>
                    <w:sizeAuto/>
                    <w:default w:val="0"/>
                  </w:checkBox>
                </w:ffData>
              </w:fldChar>
            </w:r>
            <w:r w:rsidRPr="00555500">
              <w:rPr>
                <w:sz w:val="20"/>
                <w:szCs w:val="20"/>
              </w:rPr>
              <w:instrText xml:space="preserve"> FORMCHECKBOX </w:instrText>
            </w:r>
            <w:r>
              <w:rPr>
                <w:sz w:val="20"/>
                <w:szCs w:val="20"/>
              </w:rPr>
            </w:r>
            <w:r w:rsidRPr="00555500">
              <w:rPr>
                <w:sz w:val="20"/>
                <w:szCs w:val="20"/>
              </w:rPr>
              <w:fldChar w:fldCharType="separate"/>
            </w:r>
            <w:r w:rsidRPr="00555500">
              <w:rPr>
                <w:sz w:val="20"/>
                <w:szCs w:val="20"/>
              </w:rPr>
              <w:fldChar w:fldCharType="end"/>
            </w:r>
            <w:r w:rsidRPr="00555500">
              <w:rPr>
                <w:sz w:val="20"/>
                <w:szCs w:val="20"/>
              </w:rPr>
              <w:t xml:space="preserve">   </w:t>
            </w:r>
            <w:r w:rsidR="0063776B">
              <w:t>Zasebnega sektorja (nevladne organizacije, društva, zveze društev in druge organizacije civilne družbe ter posamezniki)</w:t>
            </w:r>
          </w:p>
        </w:tc>
      </w:tr>
    </w:tbl>
    <w:p w:rsidR="0063776B" w:rsidRDefault="0063776B" w:rsidP="0063776B">
      <w:pPr>
        <w:spacing w:after="0" w:line="259" w:lineRule="auto"/>
        <w:ind w:left="427"/>
      </w:pPr>
      <w:r>
        <w:rPr>
          <w:sz w:val="20"/>
        </w:rPr>
        <w:t xml:space="preserve"> </w:t>
      </w:r>
    </w:p>
    <w:p w:rsidR="0063776B" w:rsidRDefault="0063776B" w:rsidP="00D26CA7">
      <w:pPr>
        <w:ind w:left="422" w:right="2"/>
        <w:jc w:val="both"/>
      </w:pPr>
      <w:r>
        <w:t xml:space="preserve">S podpisom izjavljam(o), da </w:t>
      </w:r>
      <w:r w:rsidRPr="00BD4D2D">
        <w:rPr>
          <w:b/>
        </w:rPr>
        <w:t xml:space="preserve">se želim(o) včlaniti v LAS </w:t>
      </w:r>
      <w:r>
        <w:rPr>
          <w:b/>
        </w:rPr>
        <w:t>ZA MESTO IN VAS</w:t>
      </w:r>
      <w:r>
        <w:t xml:space="preserve"> in pristopiti k Partnerski pogodbi o ustanovitvi Lokalne akcijske skupine </w:t>
      </w:r>
      <w:r w:rsidRPr="00564645">
        <w:t>Z</w:t>
      </w:r>
      <w:r>
        <w:t>a mesto in vas z dne ___________ ter da sprejemamo  pravice in obveznosti članov LAS po tej pogodbi. S tem se tudi obvezujem(o), da bom(o) spoštovali omenjeno pogodbo, druge splošne akte LAS in sklepe organov LAS ter redno plačevali članarino, kot jo določa Skupščina LAS.</w:t>
      </w:r>
    </w:p>
    <w:p w:rsidR="0063776B" w:rsidRDefault="0063776B" w:rsidP="00D26CA7">
      <w:pPr>
        <w:ind w:left="427" w:right="2"/>
        <w:jc w:val="both"/>
      </w:pPr>
      <w:r>
        <w:t>L</w:t>
      </w:r>
      <w:r w:rsidRPr="00B32D3B">
        <w:t xml:space="preserve">AS </w:t>
      </w:r>
      <w:r>
        <w:t>lahko kandidata za članstvo pozove k predložitvi dokazil o izpolnj</w:t>
      </w:r>
      <w:r w:rsidR="00555500">
        <w:t>evanju pogojev za članstvo</w:t>
      </w:r>
      <w:r>
        <w:t>.</w:t>
      </w:r>
    </w:p>
    <w:p w:rsidR="0063776B" w:rsidRPr="00555500" w:rsidRDefault="0063776B" w:rsidP="00D26CA7">
      <w:pPr>
        <w:ind w:left="422" w:right="143"/>
        <w:jc w:val="both"/>
        <w:rPr>
          <w:i/>
          <w:sz w:val="19"/>
          <w:szCs w:val="19"/>
        </w:rPr>
      </w:pPr>
      <w:r w:rsidRPr="00555500">
        <w:rPr>
          <w:i/>
          <w:sz w:val="19"/>
          <w:szCs w:val="19"/>
        </w:rPr>
        <w:t>Če pristopna izjava poleg osebnih podatkov podpisnika vsebuje tudi osebne podatke druge osebe (npr. če zakoniti zastopnik organizacije kot fizično osebo, ki bo organizacijo zastopala v LAS, določi drugo fizično osebo), je obveznost podpisnika, da takšni drugi fizični osebi posreduje informacije iz te pristopne izjave in da ima tudi vsa potrebna soglasja ali dovoljenja za uporabo osebnih podatkov druge osebe na tej prijavnici.</w:t>
      </w:r>
    </w:p>
    <w:p w:rsidR="0063776B" w:rsidRDefault="0063776B" w:rsidP="0063776B">
      <w:pPr>
        <w:ind w:left="422" w:right="1395"/>
        <w:rPr>
          <w:sz w:val="20"/>
          <w:szCs w:val="20"/>
          <w:u w:val="single"/>
        </w:rPr>
      </w:pPr>
    </w:p>
    <w:p w:rsidR="0063776B" w:rsidRPr="00564645" w:rsidRDefault="0063776B" w:rsidP="00232791">
      <w:pPr>
        <w:ind w:left="422" w:right="1395"/>
        <w:jc w:val="both"/>
        <w:rPr>
          <w:sz w:val="20"/>
          <w:szCs w:val="20"/>
          <w:u w:val="single"/>
        </w:rPr>
      </w:pPr>
      <w:r w:rsidRPr="00564645">
        <w:rPr>
          <w:sz w:val="20"/>
          <w:szCs w:val="20"/>
          <w:u w:val="single"/>
        </w:rPr>
        <w:t>Pojasnilo o varstvu osebnih podatkov:</w:t>
      </w:r>
    </w:p>
    <w:p w:rsidR="0063776B" w:rsidRDefault="0063776B" w:rsidP="00232791">
      <w:pPr>
        <w:ind w:left="422" w:right="2"/>
        <w:jc w:val="both"/>
        <w:rPr>
          <w:sz w:val="20"/>
          <w:szCs w:val="20"/>
        </w:rPr>
      </w:pPr>
      <w:r w:rsidRPr="0094287D">
        <w:rPr>
          <w:sz w:val="20"/>
          <w:szCs w:val="20"/>
        </w:rPr>
        <w:t>Vaše posredovan</w:t>
      </w:r>
      <w:r>
        <w:rPr>
          <w:sz w:val="20"/>
          <w:szCs w:val="20"/>
        </w:rPr>
        <w:t>e</w:t>
      </w:r>
      <w:r w:rsidRPr="0094287D">
        <w:rPr>
          <w:sz w:val="20"/>
          <w:szCs w:val="20"/>
        </w:rPr>
        <w:t xml:space="preserve"> osebne podatke bomo uporabili </w:t>
      </w:r>
      <w:r w:rsidRPr="009C6A5E">
        <w:rPr>
          <w:sz w:val="20"/>
          <w:szCs w:val="20"/>
          <w:u w:val="single"/>
        </w:rPr>
        <w:t>za namene</w:t>
      </w:r>
      <w:r w:rsidRPr="0094287D">
        <w:rPr>
          <w:sz w:val="20"/>
          <w:szCs w:val="20"/>
        </w:rPr>
        <w:t xml:space="preserve"> izvedbe postopka vaše včlanitve (to je, da preverimo ali izp</w:t>
      </w:r>
      <w:r>
        <w:rPr>
          <w:sz w:val="20"/>
          <w:szCs w:val="20"/>
        </w:rPr>
        <w:t xml:space="preserve">olnjujete </w:t>
      </w:r>
      <w:r w:rsidRPr="0094287D">
        <w:rPr>
          <w:sz w:val="20"/>
          <w:szCs w:val="20"/>
        </w:rPr>
        <w:t xml:space="preserve">pogoje za članstvo in da vas o tem obvestimo), v primeru potrditve vašega članstva pa tudi za namene delovanja LAS </w:t>
      </w:r>
      <w:r>
        <w:rPr>
          <w:sz w:val="20"/>
          <w:szCs w:val="20"/>
        </w:rPr>
        <w:t>Za mesto in vas,</w:t>
      </w:r>
      <w:r w:rsidRPr="0094287D">
        <w:rPr>
          <w:sz w:val="20"/>
          <w:szCs w:val="20"/>
        </w:rPr>
        <w:t xml:space="preserve"> in sicer: za potrebe identifikacije</w:t>
      </w:r>
      <w:r>
        <w:rPr>
          <w:sz w:val="20"/>
          <w:szCs w:val="20"/>
        </w:rPr>
        <w:t>, da ste</w:t>
      </w:r>
      <w:r w:rsidRPr="0094287D">
        <w:rPr>
          <w:sz w:val="20"/>
          <w:szCs w:val="20"/>
        </w:rPr>
        <w:t xml:space="preserve"> član LAS, za obveščanje o sejah organov LAS, na katerih lahko sodelujete, za potrebe beleženja glasovanja na sejah organov LAS, upoštevajoč tudi vašo sektorsko pripadnost, za obveščanje o aktivnostih LAS (npr. o delavnicah ali javnih pozivih) kot tudi za posredovanj</w:t>
      </w:r>
      <w:r>
        <w:rPr>
          <w:sz w:val="20"/>
          <w:szCs w:val="20"/>
        </w:rPr>
        <w:t xml:space="preserve">e drugih </w:t>
      </w:r>
      <w:r w:rsidRPr="0094287D">
        <w:rPr>
          <w:sz w:val="20"/>
          <w:szCs w:val="20"/>
        </w:rPr>
        <w:t xml:space="preserve">informacijah, ki so lahko pomembne za LAS ali za člane LAS. </w:t>
      </w:r>
    </w:p>
    <w:p w:rsidR="0063776B" w:rsidRDefault="0063776B" w:rsidP="00232791">
      <w:pPr>
        <w:ind w:left="422" w:right="2"/>
        <w:jc w:val="both"/>
        <w:rPr>
          <w:sz w:val="20"/>
          <w:szCs w:val="20"/>
        </w:rPr>
      </w:pPr>
      <w:r w:rsidRPr="0094287D">
        <w:rPr>
          <w:sz w:val="20"/>
          <w:szCs w:val="20"/>
        </w:rPr>
        <w:t xml:space="preserve">Članstvo v LAS pomeni vzpostavitev pogodbenega razmerja med članom LAS in LAS, v okviru katerega obstaja tudi obveznost LAS o obveščanju svojih članov, zato je </w:t>
      </w:r>
      <w:r w:rsidRPr="009C6A5E">
        <w:rPr>
          <w:sz w:val="20"/>
          <w:szCs w:val="20"/>
          <w:u w:val="single"/>
        </w:rPr>
        <w:t>pravna podlaga</w:t>
      </w:r>
      <w:r w:rsidRPr="0094287D">
        <w:rPr>
          <w:sz w:val="20"/>
          <w:szCs w:val="20"/>
        </w:rPr>
        <w:t xml:space="preserve"> za vse obdelave osebnih podatkov iz prejšnjega odstavka takšno »pogodbeno razmerje« oziroma </w:t>
      </w:r>
      <w:r>
        <w:rPr>
          <w:sz w:val="20"/>
          <w:szCs w:val="20"/>
        </w:rPr>
        <w:t xml:space="preserve">vaša </w:t>
      </w:r>
      <w:r w:rsidRPr="0094287D">
        <w:rPr>
          <w:sz w:val="20"/>
          <w:szCs w:val="20"/>
        </w:rPr>
        <w:t>»zahteva« po vzpostavitvi takšnega razmerja.</w:t>
      </w:r>
      <w:r>
        <w:rPr>
          <w:sz w:val="20"/>
          <w:szCs w:val="20"/>
        </w:rPr>
        <w:t xml:space="preserve"> </w:t>
      </w:r>
      <w:r w:rsidRPr="0094287D">
        <w:rPr>
          <w:sz w:val="20"/>
          <w:szCs w:val="20"/>
        </w:rPr>
        <w:t xml:space="preserve">Zbrane osebne podatke bomo uporabljali samo za zgoraj opisan namen in jih ne bomo razkrili tretjim osebam, razen če bi od nas to zahteval zakon (kot npr. da v inšpekcijskem postopku nadzoru razkrijemo na kakšni podlagi smo nekomu posredovali elektronsko sporočilo). Upoštevajte pa, da se z vašimi osebnimi podatki </w:t>
      </w:r>
      <w:r w:rsidRPr="009C6A5E">
        <w:rPr>
          <w:sz w:val="20"/>
          <w:szCs w:val="20"/>
          <w:u w:val="single"/>
        </w:rPr>
        <w:t>lahko seznanijo tudi drugi člani LAS</w:t>
      </w:r>
      <w:r w:rsidRPr="0094287D">
        <w:rPr>
          <w:sz w:val="20"/>
          <w:szCs w:val="20"/>
        </w:rPr>
        <w:t>, saj imajo ti pravico vedeti, s kom so v partnerskem razmerju.</w:t>
      </w:r>
    </w:p>
    <w:p w:rsidR="0063776B" w:rsidRDefault="0063776B" w:rsidP="00232791">
      <w:pPr>
        <w:spacing w:after="0" w:line="259" w:lineRule="auto"/>
        <w:ind w:left="427"/>
        <w:jc w:val="both"/>
        <w:rPr>
          <w:sz w:val="20"/>
          <w:szCs w:val="20"/>
        </w:rPr>
      </w:pPr>
      <w:r w:rsidRPr="0094287D">
        <w:rPr>
          <w:sz w:val="20"/>
          <w:szCs w:val="20"/>
        </w:rPr>
        <w:t xml:space="preserve">Zbrane osebne podatke bomo v primeru prekinitve vašega članstva </w:t>
      </w:r>
      <w:r w:rsidRPr="009C6A5E">
        <w:rPr>
          <w:sz w:val="20"/>
          <w:szCs w:val="20"/>
          <w:u w:val="single"/>
        </w:rPr>
        <w:t>hranili še pet let</w:t>
      </w:r>
      <w:r w:rsidRPr="0094287D">
        <w:rPr>
          <w:sz w:val="20"/>
          <w:szCs w:val="20"/>
        </w:rPr>
        <w:t xml:space="preserve">, nato pa jih v roku enega leta izbrisali ali </w:t>
      </w:r>
      <w:proofErr w:type="spellStart"/>
      <w:r w:rsidRPr="0094287D">
        <w:rPr>
          <w:sz w:val="20"/>
          <w:szCs w:val="20"/>
        </w:rPr>
        <w:t>anonimizirali</w:t>
      </w:r>
      <w:proofErr w:type="spellEnd"/>
      <w:r w:rsidRPr="0094287D">
        <w:rPr>
          <w:sz w:val="20"/>
          <w:szCs w:val="20"/>
        </w:rPr>
        <w:t>. Takšen rok hrambe  utemeljujemo s svojim t.</w:t>
      </w:r>
      <w:r>
        <w:rPr>
          <w:sz w:val="20"/>
          <w:szCs w:val="20"/>
        </w:rPr>
        <w:t xml:space="preserve"> </w:t>
      </w:r>
      <w:r w:rsidRPr="0094287D">
        <w:rPr>
          <w:sz w:val="20"/>
          <w:szCs w:val="20"/>
        </w:rPr>
        <w:t xml:space="preserve">i. »zakonitim interesom«, saj podatke potrebujemo za primer vaših ali naših pravnih zahtevkov iz naslova članstva v LAS. Če menite, da je vaš interes, upoštevajoč vaš konkreten položaj, prevlada nad našim interesom, nam to  prosim sporočite na spodnje kontaktne podatke in </w:t>
      </w:r>
      <w:r w:rsidRPr="009C6A5E">
        <w:rPr>
          <w:sz w:val="20"/>
          <w:szCs w:val="20"/>
        </w:rPr>
        <w:t>bomo vašo situacijo individualno obravnavali.</w:t>
      </w:r>
    </w:p>
    <w:p w:rsidR="0063776B" w:rsidRPr="009C6A5E" w:rsidRDefault="0063776B" w:rsidP="00232791">
      <w:pPr>
        <w:spacing w:after="0" w:line="259" w:lineRule="auto"/>
        <w:ind w:left="427"/>
        <w:jc w:val="both"/>
        <w:rPr>
          <w:sz w:val="20"/>
          <w:szCs w:val="20"/>
        </w:rPr>
      </w:pPr>
    </w:p>
    <w:p w:rsidR="0063776B" w:rsidRDefault="0063776B" w:rsidP="00232791">
      <w:pPr>
        <w:spacing w:after="0" w:line="259" w:lineRule="auto"/>
        <w:ind w:left="427"/>
        <w:jc w:val="both"/>
        <w:rPr>
          <w:sz w:val="20"/>
          <w:szCs w:val="20"/>
        </w:rPr>
      </w:pPr>
      <w:r>
        <w:rPr>
          <w:sz w:val="20"/>
          <w:szCs w:val="20"/>
        </w:rPr>
        <w:t>Pri LAS imate</w:t>
      </w:r>
      <w:r w:rsidRPr="009C6A5E">
        <w:rPr>
          <w:sz w:val="20"/>
          <w:szCs w:val="20"/>
        </w:rPr>
        <w:t xml:space="preserve"> </w:t>
      </w:r>
      <w:r w:rsidRPr="009C6A5E">
        <w:rPr>
          <w:sz w:val="20"/>
          <w:szCs w:val="20"/>
          <w:u w:val="single"/>
        </w:rPr>
        <w:t>pravico do vpogleda v lastne osebne podatk</w:t>
      </w:r>
      <w:r>
        <w:rPr>
          <w:sz w:val="20"/>
          <w:szCs w:val="20"/>
          <w:u w:val="single"/>
        </w:rPr>
        <w:t>e</w:t>
      </w:r>
      <w:r w:rsidRPr="009C6A5E">
        <w:rPr>
          <w:sz w:val="20"/>
          <w:szCs w:val="20"/>
          <w:u w:val="single"/>
        </w:rPr>
        <w:t>, lahko zahtevate</w:t>
      </w:r>
      <w:r>
        <w:rPr>
          <w:sz w:val="20"/>
          <w:szCs w:val="20"/>
          <w:u w:val="single"/>
        </w:rPr>
        <w:t xml:space="preserve"> tudi </w:t>
      </w:r>
      <w:r w:rsidRPr="009C6A5E">
        <w:rPr>
          <w:sz w:val="20"/>
          <w:szCs w:val="20"/>
          <w:u w:val="single"/>
        </w:rPr>
        <w:t>popravek netočnih osebnih podatkov</w:t>
      </w:r>
      <w:r w:rsidRPr="009C6A5E">
        <w:rPr>
          <w:sz w:val="20"/>
          <w:szCs w:val="20"/>
        </w:rPr>
        <w:t>, ki jih ima LAS o vas</w:t>
      </w:r>
      <w:r>
        <w:rPr>
          <w:sz w:val="20"/>
          <w:szCs w:val="20"/>
        </w:rPr>
        <w:t>. P</w:t>
      </w:r>
      <w:r w:rsidRPr="009C6A5E">
        <w:rPr>
          <w:sz w:val="20"/>
          <w:szCs w:val="20"/>
        </w:rPr>
        <w:t>od pogoji, ki jih določajo predpisi, lahko zahtevate tudi izbris, blokado ali prenos vaših osebnih podatkov tretji osebi.</w:t>
      </w:r>
    </w:p>
    <w:p w:rsidR="0063776B" w:rsidRPr="009C6A5E" w:rsidRDefault="0063776B" w:rsidP="00232791">
      <w:pPr>
        <w:spacing w:after="0" w:line="259" w:lineRule="auto"/>
        <w:ind w:left="427"/>
        <w:jc w:val="both"/>
        <w:rPr>
          <w:sz w:val="20"/>
          <w:szCs w:val="20"/>
        </w:rPr>
      </w:pPr>
    </w:p>
    <w:p w:rsidR="0063776B" w:rsidRDefault="0063776B" w:rsidP="00232791">
      <w:pPr>
        <w:spacing w:after="0" w:line="259" w:lineRule="auto"/>
        <w:ind w:left="427"/>
        <w:jc w:val="both"/>
        <w:rPr>
          <w:sz w:val="20"/>
          <w:szCs w:val="20"/>
        </w:rPr>
      </w:pPr>
      <w:r w:rsidRPr="009C6A5E">
        <w:rPr>
          <w:sz w:val="20"/>
          <w:szCs w:val="20"/>
        </w:rPr>
        <w:t xml:space="preserve">Če bi imeli dodatna vprašanja glede obdelave ali varstva vaših osebnih podatkov, </w:t>
      </w:r>
      <w:r w:rsidRPr="009C6A5E">
        <w:rPr>
          <w:sz w:val="20"/>
          <w:szCs w:val="20"/>
          <w:u w:val="single"/>
        </w:rPr>
        <w:t>nas lahko konta</w:t>
      </w:r>
      <w:r>
        <w:rPr>
          <w:sz w:val="20"/>
          <w:szCs w:val="20"/>
          <w:u w:val="single"/>
        </w:rPr>
        <w:t>k</w:t>
      </w:r>
      <w:r w:rsidRPr="009C6A5E">
        <w:rPr>
          <w:sz w:val="20"/>
          <w:szCs w:val="20"/>
          <w:u w:val="single"/>
        </w:rPr>
        <w:t>tirate</w:t>
      </w:r>
      <w:r w:rsidRPr="009C6A5E">
        <w:rPr>
          <w:sz w:val="20"/>
          <w:szCs w:val="20"/>
        </w:rPr>
        <w:t xml:space="preserve"> na sledeče načine:</w:t>
      </w:r>
    </w:p>
    <w:p w:rsidR="0063776B" w:rsidRPr="009C6A5E" w:rsidRDefault="0063776B" w:rsidP="00232791">
      <w:pPr>
        <w:spacing w:after="0" w:line="259" w:lineRule="auto"/>
        <w:ind w:left="427"/>
        <w:jc w:val="both"/>
        <w:rPr>
          <w:sz w:val="20"/>
          <w:szCs w:val="20"/>
        </w:rPr>
      </w:pPr>
    </w:p>
    <w:p w:rsidR="0063776B" w:rsidRDefault="0063776B" w:rsidP="00232791">
      <w:pPr>
        <w:spacing w:after="0" w:line="259" w:lineRule="auto"/>
        <w:ind w:left="427"/>
        <w:jc w:val="both"/>
      </w:pPr>
      <w:r w:rsidRPr="00564645">
        <w:rPr>
          <w:sz w:val="20"/>
          <w:szCs w:val="20"/>
        </w:rPr>
        <w:t>LAS Za mesto in vas, Tehnološki park 19, 1000 Ljubljana, ki</w:t>
      </w:r>
      <w:r w:rsidRPr="009C6A5E">
        <w:rPr>
          <w:sz w:val="20"/>
          <w:szCs w:val="20"/>
        </w:rPr>
        <w:t xml:space="preserve"> ga v pravnih zadevah zastopa </w:t>
      </w:r>
      <w:r>
        <w:rPr>
          <w:sz w:val="20"/>
          <w:szCs w:val="20"/>
        </w:rPr>
        <w:t>RRA LUR, Tehnološki park 19, 1000 Ljubljana</w:t>
      </w:r>
      <w:r w:rsidRPr="009C6A5E">
        <w:rPr>
          <w:sz w:val="20"/>
          <w:szCs w:val="20"/>
        </w:rPr>
        <w:t>, el. pošta:</w:t>
      </w:r>
      <w:r>
        <w:rPr>
          <w:sz w:val="20"/>
          <w:szCs w:val="20"/>
        </w:rPr>
        <w:t xml:space="preserve"> </w:t>
      </w:r>
      <w:hyperlink r:id="rId7" w:history="1">
        <w:r w:rsidR="008C28EF" w:rsidRPr="00260D74">
          <w:rPr>
            <w:rStyle w:val="Hiperpovezava"/>
            <w:sz w:val="20"/>
            <w:szCs w:val="20"/>
          </w:rPr>
          <w:t>las-zmv@rralur.si</w:t>
        </w:r>
      </w:hyperlink>
      <w:r>
        <w:rPr>
          <w:sz w:val="20"/>
          <w:szCs w:val="20"/>
        </w:rPr>
        <w:t xml:space="preserve">, </w:t>
      </w:r>
      <w:r w:rsidRPr="009C6A5E">
        <w:rPr>
          <w:sz w:val="20"/>
          <w:szCs w:val="20"/>
        </w:rPr>
        <w:t xml:space="preserve">telefon: </w:t>
      </w:r>
      <w:r>
        <w:rPr>
          <w:sz w:val="20"/>
          <w:szCs w:val="20"/>
        </w:rPr>
        <w:t>0</w:t>
      </w:r>
      <w:r w:rsidRPr="00564645">
        <w:rPr>
          <w:sz w:val="20"/>
          <w:szCs w:val="20"/>
        </w:rPr>
        <w:t>1 306 19 05</w:t>
      </w:r>
      <w:r>
        <w:rPr>
          <w:sz w:val="20"/>
          <w:szCs w:val="20"/>
        </w:rPr>
        <w:t>.</w:t>
      </w:r>
    </w:p>
    <w:p w:rsidR="0063776B" w:rsidRDefault="0063776B" w:rsidP="0063776B">
      <w:pPr>
        <w:spacing w:after="0" w:line="259" w:lineRule="auto"/>
        <w:ind w:left="427"/>
      </w:pPr>
    </w:p>
    <w:p w:rsidR="0063776B" w:rsidRDefault="0063776B" w:rsidP="0063776B">
      <w:pPr>
        <w:spacing w:after="0" w:line="259" w:lineRule="auto"/>
        <w:ind w:left="427"/>
      </w:pPr>
    </w:p>
    <w:p w:rsidR="00E51010" w:rsidRDefault="00E51010" w:rsidP="0063776B">
      <w:pPr>
        <w:tabs>
          <w:tab w:val="center" w:pos="2110"/>
          <w:tab w:val="center" w:pos="6747"/>
        </w:tabs>
        <w:ind w:left="426"/>
      </w:pPr>
    </w:p>
    <w:p w:rsidR="0063776B" w:rsidRDefault="0063776B" w:rsidP="0063776B">
      <w:pPr>
        <w:tabs>
          <w:tab w:val="center" w:pos="2110"/>
          <w:tab w:val="center" w:pos="6747"/>
        </w:tabs>
        <w:ind w:left="426"/>
      </w:pPr>
      <w:r>
        <w:tab/>
        <w:t xml:space="preserve">Kraj in datum:                                             Žig:                   </w:t>
      </w:r>
      <w:r>
        <w:tab/>
        <w:t xml:space="preserve"> Podpis: </w:t>
      </w:r>
    </w:p>
    <w:p w:rsidR="0063776B" w:rsidRDefault="0063776B" w:rsidP="0063776B">
      <w:pPr>
        <w:spacing w:after="0" w:line="259" w:lineRule="auto"/>
        <w:ind w:left="6096" w:hanging="2832"/>
      </w:pPr>
      <w:r>
        <w:t>(samo za pravne osebe)</w:t>
      </w:r>
      <w:r>
        <w:tab/>
      </w:r>
      <w:r w:rsidRPr="00E51010">
        <w:t>(fizične osebe ali zakonitega zastopnika pravne osebe, ki želi postati član)</w:t>
      </w:r>
    </w:p>
    <w:p w:rsidR="00F57412" w:rsidRPr="0063776B" w:rsidRDefault="00F57412" w:rsidP="0063776B"/>
    <w:sectPr w:rsidR="00F57412" w:rsidRPr="0063776B" w:rsidSect="00851EEC">
      <w:headerReference w:type="default" r:id="rId8"/>
      <w:footerReference w:type="default" r:id="rId9"/>
      <w:pgSz w:w="11906" w:h="16838"/>
      <w:pgMar w:top="195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E0" w:rsidRDefault="006613E0" w:rsidP="001F4146">
      <w:pPr>
        <w:spacing w:after="0" w:line="240" w:lineRule="auto"/>
      </w:pPr>
      <w:r>
        <w:separator/>
      </w:r>
    </w:p>
  </w:endnote>
  <w:endnote w:type="continuationSeparator" w:id="0">
    <w:p w:rsidR="006613E0" w:rsidRDefault="006613E0" w:rsidP="001F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8D" w:rsidRDefault="00245E8D">
    <w:pPr>
      <w:pStyle w:val="Noga"/>
    </w:pPr>
    <w:r>
      <w:rPr>
        <w:noProof/>
        <w:lang w:eastAsia="sl-SI"/>
      </w:rPr>
      <w:drawing>
        <wp:anchor distT="0" distB="0" distL="114300" distR="114300" simplePos="0" relativeHeight="251664384" behindDoc="0" locked="0" layoutInCell="1" allowOverlap="1">
          <wp:simplePos x="0" y="0"/>
          <wp:positionH relativeFrom="margin">
            <wp:posOffset>5120640</wp:posOffset>
          </wp:positionH>
          <wp:positionV relativeFrom="paragraph">
            <wp:posOffset>128905</wp:posOffset>
          </wp:positionV>
          <wp:extent cx="424180" cy="467995"/>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dic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180" cy="467995"/>
                  </a:xfrm>
                  <a:prstGeom prst="rect">
                    <a:avLst/>
                  </a:prstGeom>
                </pic:spPr>
              </pic:pic>
            </a:graphicData>
          </a:graphic>
        </wp:anchor>
      </w:drawing>
    </w:r>
    <w:r>
      <w:rPr>
        <w:noProof/>
        <w:lang w:eastAsia="sl-SI"/>
      </w:rPr>
      <w:drawing>
        <wp:anchor distT="0" distB="0" distL="114300" distR="114300" simplePos="0" relativeHeight="251665408" behindDoc="0" locked="0" layoutInCell="1" allowOverlap="1">
          <wp:simplePos x="0" y="0"/>
          <wp:positionH relativeFrom="column">
            <wp:posOffset>4098925</wp:posOffset>
          </wp:positionH>
          <wp:positionV relativeFrom="paragraph">
            <wp:posOffset>128905</wp:posOffset>
          </wp:positionV>
          <wp:extent cx="387350" cy="46799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zin.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7350" cy="467995"/>
                  </a:xfrm>
                  <a:prstGeom prst="rect">
                    <a:avLst/>
                  </a:prstGeom>
                </pic:spPr>
              </pic:pic>
            </a:graphicData>
          </a:graphic>
        </wp:anchor>
      </w:drawing>
    </w:r>
    <w:r>
      <w:rPr>
        <w:noProof/>
        <w:lang w:eastAsia="sl-SI"/>
      </w:rPr>
      <w:drawing>
        <wp:anchor distT="0" distB="0" distL="114300" distR="114300" simplePos="0" relativeHeight="251663360" behindDoc="0" locked="0" layoutInCell="1" allowOverlap="1">
          <wp:simplePos x="0" y="0"/>
          <wp:positionH relativeFrom="column">
            <wp:posOffset>3121660</wp:posOffset>
          </wp:positionH>
          <wp:positionV relativeFrom="paragraph">
            <wp:posOffset>128905</wp:posOffset>
          </wp:positionV>
          <wp:extent cx="466725" cy="467995"/>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ges.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466725" cy="467995"/>
                  </a:xfrm>
                  <a:prstGeom prst="rect">
                    <a:avLst/>
                  </a:prstGeom>
                </pic:spPr>
              </pic:pic>
            </a:graphicData>
          </a:graphic>
        </wp:anchor>
      </w:drawing>
    </w:r>
    <w:r>
      <w:rPr>
        <w:noProof/>
        <w:lang w:eastAsia="sl-SI"/>
      </w:rPr>
      <w:drawing>
        <wp:anchor distT="0" distB="0" distL="114300" distR="114300" simplePos="0" relativeHeight="251662336" behindDoc="0" locked="0" layoutInCell="1" allowOverlap="1">
          <wp:simplePos x="0" y="0"/>
          <wp:positionH relativeFrom="column">
            <wp:posOffset>2171065</wp:posOffset>
          </wp:positionH>
          <wp:positionV relativeFrom="paragraph">
            <wp:posOffset>128905</wp:posOffset>
          </wp:positionV>
          <wp:extent cx="351790" cy="467995"/>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vode.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790" cy="467995"/>
                  </a:xfrm>
                  <a:prstGeom prst="rect">
                    <a:avLst/>
                  </a:prstGeom>
                </pic:spPr>
              </pic:pic>
            </a:graphicData>
          </a:graphic>
        </wp:anchor>
      </w:drawing>
    </w:r>
    <w:r>
      <w:rPr>
        <w:noProof/>
        <w:lang w:eastAsia="sl-SI"/>
      </w:rPr>
      <w:drawing>
        <wp:anchor distT="0" distB="0" distL="114300" distR="114300" simplePos="0" relativeHeight="251666432" behindDoc="0" locked="0" layoutInCell="1" allowOverlap="1">
          <wp:simplePos x="0" y="0"/>
          <wp:positionH relativeFrom="column">
            <wp:posOffset>1211580</wp:posOffset>
          </wp:positionH>
          <wp:positionV relativeFrom="paragraph">
            <wp:posOffset>127635</wp:posOffset>
          </wp:positionV>
          <wp:extent cx="385445" cy="46799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enda.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445" cy="467995"/>
                  </a:xfrm>
                  <a:prstGeom prst="rect">
                    <a:avLst/>
                  </a:prstGeom>
                </pic:spPr>
              </pic:pic>
            </a:graphicData>
          </a:graphic>
        </wp:anchor>
      </w:drawing>
    </w:r>
    <w:r>
      <w:rPr>
        <w:noProof/>
        <w:lang w:eastAsia="sl-SI"/>
      </w:rPr>
      <w:drawing>
        <wp:anchor distT="0" distB="0" distL="114300" distR="114300" simplePos="0" relativeHeight="251661312" behindDoc="0" locked="0" layoutInCell="1" allowOverlap="1">
          <wp:simplePos x="0" y="0"/>
          <wp:positionH relativeFrom="margin">
            <wp:posOffset>198120</wp:posOffset>
          </wp:positionH>
          <wp:positionV relativeFrom="paragraph">
            <wp:posOffset>132080</wp:posOffset>
          </wp:positionV>
          <wp:extent cx="389890" cy="46799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zale.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890" cy="467995"/>
                  </a:xfrm>
                  <a:prstGeom prst="rect">
                    <a:avLst/>
                  </a:prstGeom>
                </pic:spPr>
              </pic:pic>
            </a:graphicData>
          </a:graphic>
        </wp:anchor>
      </w:drawing>
    </w:r>
  </w:p>
  <w:p w:rsidR="00245E8D" w:rsidRDefault="00245E8D" w:rsidP="005808C5">
    <w:pPr>
      <w:pStyle w:val="Noga"/>
      <w:ind w:firstLine="708"/>
    </w:pPr>
  </w:p>
  <w:p w:rsidR="00245E8D" w:rsidRPr="005808C5" w:rsidRDefault="00245E8D">
    <w:pPr>
      <w:pStyle w:val="Noga"/>
      <w:rPr>
        <w:sz w:val="18"/>
        <w:szCs w:val="18"/>
      </w:rPr>
    </w:pPr>
    <w:r w:rsidRPr="005808C5">
      <w:rPr>
        <w:sz w:val="18"/>
        <w:szCs w:val="18"/>
      </w:rPr>
      <w:t xml:space="preserve">      </w:t>
    </w:r>
    <w:r>
      <w:rPr>
        <w:sz w:val="18"/>
        <w:szCs w:val="18"/>
      </w:rPr>
      <w:t xml:space="preserve">   </w:t>
    </w:r>
    <w:r w:rsidRPr="005808C5">
      <w:rPr>
        <w:sz w:val="18"/>
        <w:szCs w:val="18"/>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5"/>
      <w:gridCol w:w="1535"/>
      <w:gridCol w:w="1536"/>
      <w:gridCol w:w="1536"/>
    </w:tblGrid>
    <w:tr w:rsidR="00245E8D" w:rsidTr="00851EEC">
      <w:tc>
        <w:tcPr>
          <w:tcW w:w="1535" w:type="dxa"/>
        </w:tcPr>
        <w:p w:rsidR="00245E8D" w:rsidRDefault="00245E8D">
          <w:pPr>
            <w:pStyle w:val="Noga"/>
            <w:rPr>
              <w:sz w:val="18"/>
              <w:szCs w:val="18"/>
            </w:rPr>
          </w:pPr>
        </w:p>
      </w:tc>
      <w:tc>
        <w:tcPr>
          <w:tcW w:w="1535" w:type="dxa"/>
        </w:tcPr>
        <w:p w:rsidR="00245E8D" w:rsidRDefault="00245E8D">
          <w:pPr>
            <w:pStyle w:val="Noga"/>
            <w:rPr>
              <w:sz w:val="18"/>
              <w:szCs w:val="18"/>
            </w:rPr>
          </w:pPr>
        </w:p>
      </w:tc>
      <w:tc>
        <w:tcPr>
          <w:tcW w:w="1535" w:type="dxa"/>
        </w:tcPr>
        <w:p w:rsidR="00245E8D" w:rsidRDefault="00245E8D">
          <w:pPr>
            <w:pStyle w:val="Noga"/>
            <w:rPr>
              <w:sz w:val="18"/>
              <w:szCs w:val="18"/>
            </w:rPr>
          </w:pPr>
        </w:p>
      </w:tc>
      <w:tc>
        <w:tcPr>
          <w:tcW w:w="1535" w:type="dxa"/>
        </w:tcPr>
        <w:p w:rsidR="00245E8D" w:rsidRDefault="00245E8D">
          <w:pPr>
            <w:pStyle w:val="Noga"/>
            <w:rPr>
              <w:sz w:val="18"/>
              <w:szCs w:val="18"/>
            </w:rPr>
          </w:pPr>
        </w:p>
      </w:tc>
      <w:tc>
        <w:tcPr>
          <w:tcW w:w="1536" w:type="dxa"/>
        </w:tcPr>
        <w:p w:rsidR="00245E8D" w:rsidRDefault="00245E8D">
          <w:pPr>
            <w:pStyle w:val="Noga"/>
            <w:rPr>
              <w:sz w:val="18"/>
              <w:szCs w:val="18"/>
            </w:rPr>
          </w:pPr>
        </w:p>
      </w:tc>
      <w:tc>
        <w:tcPr>
          <w:tcW w:w="1536" w:type="dxa"/>
        </w:tcPr>
        <w:p w:rsidR="00245E8D" w:rsidRDefault="00245E8D">
          <w:pPr>
            <w:pStyle w:val="Noga"/>
            <w:rPr>
              <w:sz w:val="18"/>
              <w:szCs w:val="18"/>
            </w:rPr>
          </w:pPr>
        </w:p>
      </w:tc>
    </w:tr>
    <w:tr w:rsidR="00245E8D" w:rsidRPr="00851EEC" w:rsidTr="00851EEC">
      <w:tc>
        <w:tcPr>
          <w:tcW w:w="1535"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Domžale</w:t>
          </w:r>
        </w:p>
      </w:tc>
      <w:tc>
        <w:tcPr>
          <w:tcW w:w="1535"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Komenda</w:t>
          </w:r>
        </w:p>
      </w:tc>
      <w:tc>
        <w:tcPr>
          <w:tcW w:w="1535"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Medvode</w:t>
          </w:r>
        </w:p>
      </w:tc>
      <w:tc>
        <w:tcPr>
          <w:tcW w:w="1535"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Mengeš</w:t>
          </w:r>
        </w:p>
      </w:tc>
      <w:tc>
        <w:tcPr>
          <w:tcW w:w="1536"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Trzin</w:t>
          </w:r>
        </w:p>
      </w:tc>
      <w:tc>
        <w:tcPr>
          <w:tcW w:w="1536" w:type="dxa"/>
        </w:tcPr>
        <w:p w:rsidR="00245E8D" w:rsidRPr="00851EEC" w:rsidRDefault="00245E8D" w:rsidP="005808C5">
          <w:pPr>
            <w:pStyle w:val="Noga"/>
            <w:jc w:val="center"/>
            <w:rPr>
              <w:color w:val="808080" w:themeColor="background1" w:themeShade="80"/>
              <w:sz w:val="18"/>
              <w:szCs w:val="18"/>
            </w:rPr>
          </w:pPr>
          <w:r w:rsidRPr="00851EEC">
            <w:rPr>
              <w:color w:val="808080" w:themeColor="background1" w:themeShade="80"/>
              <w:sz w:val="18"/>
              <w:szCs w:val="18"/>
            </w:rPr>
            <w:t>Vodice</w:t>
          </w:r>
        </w:p>
      </w:tc>
    </w:tr>
  </w:tbl>
  <w:p w:rsidR="00245E8D" w:rsidRPr="005808C5" w:rsidRDefault="00245E8D">
    <w:pPr>
      <w:pStyle w:val="Noga"/>
      <w:rPr>
        <w:sz w:val="18"/>
        <w:szCs w:val="18"/>
      </w:rPr>
    </w:pPr>
    <w:r w:rsidRPr="005808C5">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E0" w:rsidRDefault="006613E0" w:rsidP="001F4146">
      <w:pPr>
        <w:spacing w:after="0" w:line="240" w:lineRule="auto"/>
      </w:pPr>
      <w:r>
        <w:separator/>
      </w:r>
    </w:p>
  </w:footnote>
  <w:footnote w:type="continuationSeparator" w:id="0">
    <w:p w:rsidR="006613E0" w:rsidRDefault="006613E0" w:rsidP="001F4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E8D" w:rsidRDefault="00245E8D">
    <w:pPr>
      <w:pStyle w:val="Glava"/>
    </w:pPr>
    <w:r>
      <w:rPr>
        <w:noProof/>
        <w:lang w:eastAsia="sl-SI"/>
      </w:rPr>
      <w:drawing>
        <wp:anchor distT="0" distB="0" distL="114300" distR="114300" simplePos="0" relativeHeight="251659264" behindDoc="0" locked="0" layoutInCell="1" allowOverlap="1">
          <wp:simplePos x="0" y="0"/>
          <wp:positionH relativeFrom="margin">
            <wp:align>left</wp:align>
          </wp:positionH>
          <wp:positionV relativeFrom="paragraph">
            <wp:posOffset>-182162</wp:posOffset>
          </wp:positionV>
          <wp:extent cx="3509154" cy="1009291"/>
          <wp:effectExtent l="1905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KR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9154" cy="1009291"/>
                  </a:xfrm>
                  <a:prstGeom prst="rect">
                    <a:avLst/>
                  </a:prstGeom>
                </pic:spPr>
              </pic:pic>
            </a:graphicData>
          </a:graphic>
        </wp:anchor>
      </w:drawing>
    </w:r>
    <w:r>
      <w:rPr>
        <w:noProof/>
        <w:lang w:eastAsia="sl-SI"/>
      </w:rPr>
      <w:drawing>
        <wp:anchor distT="0" distB="0" distL="114300" distR="114300" simplePos="0" relativeHeight="251660288" behindDoc="0" locked="0" layoutInCell="1" allowOverlap="1">
          <wp:simplePos x="0" y="0"/>
          <wp:positionH relativeFrom="margin">
            <wp:align>right</wp:align>
          </wp:positionH>
          <wp:positionV relativeFrom="paragraph">
            <wp:posOffset>-216667</wp:posOffset>
          </wp:positionV>
          <wp:extent cx="1824463" cy="621102"/>
          <wp:effectExtent l="19050" t="0" r="4337"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RRA LUR.jpg"/>
                  <pic:cNvPicPr/>
                </pic:nvPicPr>
                <pic:blipFill>
                  <a:blip r:embed="rId2" cstate="print">
                    <a:extLst>
                      <a:ext uri="{28A0092B-C50C-407E-A947-70E740481C1C}">
                        <a14:useLocalDpi xmlns:a14="http://schemas.microsoft.com/office/drawing/2010/main" val="0"/>
                      </a:ext>
                    </a:extLst>
                  </a:blip>
                  <a:srcRect t="9790" r="8599" b="11890"/>
                  <a:stretch>
                    <a:fillRect/>
                  </a:stretch>
                </pic:blipFill>
                <pic:spPr>
                  <a:xfrm>
                    <a:off x="0" y="0"/>
                    <a:ext cx="1824463" cy="6211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7387"/>
    <w:multiLevelType w:val="hybridMultilevel"/>
    <w:tmpl w:val="B36A93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F2E53C2"/>
    <w:multiLevelType w:val="hybridMultilevel"/>
    <w:tmpl w:val="8B1E6656"/>
    <w:lvl w:ilvl="0" w:tplc="60B0B686">
      <w:numFmt w:val="bullet"/>
      <w:lvlText w:val=""/>
      <w:lvlJc w:val="left"/>
      <w:pPr>
        <w:ind w:left="720" w:hanging="360"/>
      </w:pPr>
      <w:rPr>
        <w:rFonts w:ascii="Symbol" w:eastAsia="Calibri"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46"/>
    <w:rsid w:val="0001106D"/>
    <w:rsid w:val="00031378"/>
    <w:rsid w:val="000D76B0"/>
    <w:rsid w:val="001D5275"/>
    <w:rsid w:val="001F4146"/>
    <w:rsid w:val="00232791"/>
    <w:rsid w:val="00245E8D"/>
    <w:rsid w:val="002D3E85"/>
    <w:rsid w:val="004C7FC7"/>
    <w:rsid w:val="00555500"/>
    <w:rsid w:val="005808C5"/>
    <w:rsid w:val="005E7CF5"/>
    <w:rsid w:val="0063776B"/>
    <w:rsid w:val="006613E0"/>
    <w:rsid w:val="006B53E8"/>
    <w:rsid w:val="008312EB"/>
    <w:rsid w:val="00851EEC"/>
    <w:rsid w:val="008C28EF"/>
    <w:rsid w:val="00993390"/>
    <w:rsid w:val="00A92A81"/>
    <w:rsid w:val="00B812C2"/>
    <w:rsid w:val="00CB2AB3"/>
    <w:rsid w:val="00CB78FF"/>
    <w:rsid w:val="00D26CA7"/>
    <w:rsid w:val="00DA3333"/>
    <w:rsid w:val="00E51010"/>
    <w:rsid w:val="00E7101D"/>
    <w:rsid w:val="00EE6F61"/>
    <w:rsid w:val="00F574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352B2"/>
  <w15:docId w15:val="{98BF2F05-BCB6-4F69-8200-6F95FBDB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57412"/>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4146"/>
    <w:pPr>
      <w:tabs>
        <w:tab w:val="center" w:pos="4536"/>
        <w:tab w:val="right" w:pos="9072"/>
      </w:tabs>
      <w:spacing w:after="0" w:line="240" w:lineRule="auto"/>
    </w:pPr>
    <w:rPr>
      <w:rFonts w:eastAsiaTheme="minorHAnsi"/>
      <w:lang w:eastAsia="en-US"/>
    </w:rPr>
  </w:style>
  <w:style w:type="character" w:customStyle="1" w:styleId="GlavaZnak">
    <w:name w:val="Glava Znak"/>
    <w:basedOn w:val="Privzetapisavaodstavka"/>
    <w:link w:val="Glava"/>
    <w:uiPriority w:val="99"/>
    <w:rsid w:val="001F4146"/>
  </w:style>
  <w:style w:type="paragraph" w:styleId="Noga">
    <w:name w:val="footer"/>
    <w:basedOn w:val="Navaden"/>
    <w:link w:val="NogaZnak"/>
    <w:uiPriority w:val="99"/>
    <w:unhideWhenUsed/>
    <w:rsid w:val="001F4146"/>
    <w:pPr>
      <w:tabs>
        <w:tab w:val="center" w:pos="4536"/>
        <w:tab w:val="right" w:pos="9072"/>
      </w:tabs>
      <w:spacing w:after="0" w:line="240" w:lineRule="auto"/>
    </w:pPr>
    <w:rPr>
      <w:rFonts w:eastAsiaTheme="minorHAnsi"/>
      <w:lang w:eastAsia="en-US"/>
    </w:rPr>
  </w:style>
  <w:style w:type="character" w:customStyle="1" w:styleId="NogaZnak">
    <w:name w:val="Noga Znak"/>
    <w:basedOn w:val="Privzetapisavaodstavka"/>
    <w:link w:val="Noga"/>
    <w:uiPriority w:val="99"/>
    <w:rsid w:val="001F4146"/>
  </w:style>
  <w:style w:type="paragraph" w:styleId="Besedilooblaka">
    <w:name w:val="Balloon Text"/>
    <w:basedOn w:val="Navaden"/>
    <w:link w:val="BesedilooblakaZnak"/>
    <w:uiPriority w:val="99"/>
    <w:semiHidden/>
    <w:unhideWhenUsed/>
    <w:rsid w:val="001F4146"/>
    <w:pPr>
      <w:spacing w:after="0" w:line="240" w:lineRule="auto"/>
    </w:pPr>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1F4146"/>
    <w:rPr>
      <w:rFonts w:ascii="Tahoma" w:hAnsi="Tahoma" w:cs="Tahoma"/>
      <w:sz w:val="16"/>
      <w:szCs w:val="16"/>
    </w:rPr>
  </w:style>
  <w:style w:type="paragraph" w:styleId="Brezrazmikov">
    <w:name w:val="No Spacing"/>
    <w:uiPriority w:val="1"/>
    <w:qFormat/>
    <w:rsid w:val="00F57412"/>
    <w:pPr>
      <w:spacing w:after="0" w:line="240" w:lineRule="auto"/>
    </w:pPr>
    <w:rPr>
      <w:rFonts w:eastAsiaTheme="minorEastAsia"/>
      <w:lang w:eastAsia="sl-SI"/>
    </w:rPr>
  </w:style>
  <w:style w:type="character" w:styleId="Hiperpovezava">
    <w:name w:val="Hyperlink"/>
    <w:basedOn w:val="Privzetapisavaodstavka"/>
    <w:uiPriority w:val="99"/>
    <w:unhideWhenUsed/>
    <w:rsid w:val="00F57412"/>
    <w:rPr>
      <w:strike w:val="0"/>
      <w:dstrike w:val="0"/>
      <w:color w:val="0000FF"/>
      <w:u w:val="none"/>
      <w:effect w:val="none"/>
    </w:rPr>
  </w:style>
  <w:style w:type="table" w:styleId="Tabelamrea">
    <w:name w:val="Table Grid"/>
    <w:basedOn w:val="Navadnatabela"/>
    <w:uiPriority w:val="59"/>
    <w:rsid w:val="0003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3776B"/>
    <w:pPr>
      <w:spacing w:after="0" w:line="240" w:lineRule="auto"/>
    </w:pPr>
    <w:rPr>
      <w:rFonts w:eastAsiaTheme="minorEastAsia"/>
      <w:lang w:eastAsia="sl-SI"/>
    </w:rPr>
    <w:tblPr>
      <w:tblCellMar>
        <w:top w:w="0" w:type="dxa"/>
        <w:left w:w="0" w:type="dxa"/>
        <w:bottom w:w="0" w:type="dxa"/>
        <w:right w:w="0" w:type="dxa"/>
      </w:tblCellMar>
    </w:tblPr>
  </w:style>
  <w:style w:type="paragraph" w:styleId="Odstavekseznama">
    <w:name w:val="List Paragraph"/>
    <w:basedOn w:val="Navaden"/>
    <w:uiPriority w:val="34"/>
    <w:qFormat/>
    <w:rsid w:val="0063776B"/>
    <w:pPr>
      <w:spacing w:after="5" w:line="249" w:lineRule="auto"/>
      <w:ind w:left="720" w:right="1410" w:hanging="10"/>
      <w:contextualSpacing/>
      <w:jc w:val="both"/>
    </w:pPr>
    <w:rPr>
      <w:rFonts w:ascii="Calibri" w:eastAsia="Calibri" w:hAnsi="Calibri" w:cs="Calibri"/>
      <w:color w:val="000000"/>
    </w:rPr>
  </w:style>
  <w:style w:type="character" w:styleId="Nerazreenaomemba">
    <w:name w:val="Unresolved Mention"/>
    <w:basedOn w:val="Privzetapisavaodstavka"/>
    <w:uiPriority w:val="99"/>
    <w:semiHidden/>
    <w:unhideWhenUsed/>
    <w:rsid w:val="00CB78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s-zmv@rralu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gif"/><Relationship Id="rId1" Type="http://schemas.openxmlformats.org/officeDocument/2006/relationships/image" Target="media/image3.gif"/><Relationship Id="rId6" Type="http://schemas.openxmlformats.org/officeDocument/2006/relationships/image" Target="media/image8.gif"/><Relationship Id="rId5" Type="http://schemas.openxmlformats.org/officeDocument/2006/relationships/image" Target="media/image7.gif"/><Relationship Id="rId4" Type="http://schemas.openxmlformats.org/officeDocument/2006/relationships/image" Target="media/image6.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4054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Urša Kisovec</dc:creator>
  <cp:lastModifiedBy>Darja Demšar</cp:lastModifiedBy>
  <cp:revision>5</cp:revision>
  <cp:lastPrinted>2015-03-19T11:57:00Z</cp:lastPrinted>
  <dcterms:created xsi:type="dcterms:W3CDTF">2018-07-02T13:33:00Z</dcterms:created>
  <dcterms:modified xsi:type="dcterms:W3CDTF">2018-07-04T09:45:00Z</dcterms:modified>
</cp:coreProperties>
</file>